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4D1" w:rsidRPr="007714D1" w:rsidRDefault="007714D1" w:rsidP="007714D1">
      <w:pPr>
        <w:jc w:val="both"/>
        <w:rPr>
          <w:rFonts w:ascii="American Typewriter" w:hAnsi="American Typewriter"/>
          <w:b/>
          <w:sz w:val="28"/>
          <w:szCs w:val="28"/>
        </w:rPr>
      </w:pPr>
      <w:r w:rsidRPr="007714D1">
        <w:rPr>
          <w:rFonts w:ascii="American Typewriter" w:hAnsi="American Typewriter"/>
          <w:b/>
          <w:sz w:val="28"/>
          <w:szCs w:val="28"/>
        </w:rPr>
        <w:t xml:space="preserve">“RECUERDA” DE LA TARTATA EN LA CLAUSURA DEL SOLO TU. </w:t>
      </w:r>
    </w:p>
    <w:p w:rsidR="0028556D" w:rsidRPr="007714D1" w:rsidRDefault="007714D1" w:rsidP="007714D1">
      <w:pPr>
        <w:jc w:val="both"/>
        <w:rPr>
          <w:rFonts w:ascii="American Typewriter" w:hAnsi="American Typewriter"/>
          <w:sz w:val="28"/>
          <w:szCs w:val="28"/>
        </w:rPr>
      </w:pPr>
      <w:r w:rsidRPr="007714D1">
        <w:rPr>
          <w:rFonts w:ascii="American Typewriter" w:hAnsi="American Typewriter"/>
          <w:sz w:val="28"/>
          <w:szCs w:val="28"/>
        </w:rPr>
        <w:t>TODA UNA VIDA SOBRE EL ESCENARIO SE REFLEJA EN ESTE ESPECTÁCULO ANTOLOGICO</w:t>
      </w:r>
    </w:p>
    <w:p w:rsidR="007714D1" w:rsidRPr="007714D1" w:rsidRDefault="007714D1" w:rsidP="007714D1">
      <w:pPr>
        <w:jc w:val="both"/>
        <w:rPr>
          <w:rFonts w:ascii="American Typewriter" w:hAnsi="American Typewriter"/>
          <w:b/>
          <w:sz w:val="28"/>
          <w:szCs w:val="28"/>
        </w:rPr>
      </w:pPr>
      <w:r w:rsidRPr="007714D1">
        <w:rPr>
          <w:rFonts w:ascii="American Typewriter" w:hAnsi="American Typewriter"/>
          <w:b/>
          <w:sz w:val="28"/>
          <w:szCs w:val="28"/>
        </w:rPr>
        <w:t xml:space="preserve">La Teatrería de Abrego 30 de abril. 19,30 </w:t>
      </w:r>
      <w:proofErr w:type="spellStart"/>
      <w:r w:rsidRPr="007714D1">
        <w:rPr>
          <w:rFonts w:ascii="American Typewriter" w:hAnsi="American Typewriter"/>
          <w:b/>
          <w:sz w:val="28"/>
          <w:szCs w:val="28"/>
        </w:rPr>
        <w:t>hs</w:t>
      </w:r>
      <w:proofErr w:type="spellEnd"/>
    </w:p>
    <w:p w:rsidR="007714D1" w:rsidRPr="007714D1" w:rsidRDefault="007714D1" w:rsidP="007714D1">
      <w:pPr>
        <w:jc w:val="both"/>
        <w:rPr>
          <w:rFonts w:ascii="American Typewriter" w:hAnsi="American Typewriter"/>
        </w:rPr>
      </w:pP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t xml:space="preserve">Recuerda es la nueva </w:t>
      </w:r>
      <w:r w:rsidRPr="007714D1">
        <w:rPr>
          <w:rFonts w:ascii="American Typewriter" w:hAnsi="American Typewriter"/>
          <w:bCs/>
        </w:rPr>
        <w:t>creación</w:t>
      </w:r>
      <w:r w:rsidRPr="007714D1">
        <w:rPr>
          <w:rFonts w:ascii="American Typewriter" w:hAnsi="American Typewriter"/>
          <w:bCs/>
        </w:rPr>
        <w:t xml:space="preserve"> de la </w:t>
      </w:r>
      <w:r w:rsidRPr="007714D1">
        <w:rPr>
          <w:rFonts w:ascii="American Typewriter" w:hAnsi="American Typewriter"/>
          <w:bCs/>
        </w:rPr>
        <w:t>compañía</w:t>
      </w:r>
      <w:r w:rsidRPr="007714D1">
        <w:rPr>
          <w:rFonts w:ascii="American Typewriter" w:hAnsi="American Typewriter"/>
          <w:bCs/>
        </w:rPr>
        <w:t xml:space="preserve"> La Tartana, un </w:t>
      </w:r>
      <w:r w:rsidRPr="007714D1">
        <w:rPr>
          <w:rFonts w:ascii="American Typewriter" w:hAnsi="American Typewriter"/>
          <w:bCs/>
        </w:rPr>
        <w:t>espectáculo</w:t>
      </w:r>
      <w:r w:rsidRPr="007714D1">
        <w:rPr>
          <w:rFonts w:ascii="American Typewriter" w:hAnsi="American Typewriter"/>
          <w:bCs/>
        </w:rPr>
        <w:t xml:space="preserve"> con texto original de Juan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e </w:t>
      </w:r>
      <w:r w:rsidRPr="007714D1">
        <w:rPr>
          <w:rFonts w:ascii="American Typewriter" w:hAnsi="American Typewriter"/>
          <w:bCs/>
        </w:rPr>
        <w:t>Inés</w:t>
      </w:r>
      <w:r w:rsidRPr="007714D1">
        <w:rPr>
          <w:rFonts w:ascii="American Typewriter" w:hAnsi="American Typewriter"/>
          <w:bCs/>
        </w:rPr>
        <w:t xml:space="preserve"> Maroto que repasa la vida de un titiritero consagrado. Juan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ha desenterrado sus recuerdos para construir una historia que narra los principales hitos en su vida como titiritero y como persona.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t xml:space="preserve">La infancia, las giras, los inicios de la </w:t>
      </w:r>
      <w:r w:rsidRPr="007714D1">
        <w:rPr>
          <w:rFonts w:ascii="American Typewriter" w:hAnsi="American Typewriter"/>
          <w:bCs/>
        </w:rPr>
        <w:t>compañía</w:t>
      </w:r>
      <w:r w:rsidRPr="007714D1">
        <w:rPr>
          <w:rFonts w:ascii="American Typewriter" w:hAnsi="American Typewriter"/>
          <w:bCs/>
        </w:rPr>
        <w:t xml:space="preserve">, el maestro, los </w:t>
      </w:r>
      <w:r w:rsidRPr="007714D1">
        <w:rPr>
          <w:rFonts w:ascii="American Typewriter" w:hAnsi="American Typewriter"/>
          <w:bCs/>
        </w:rPr>
        <w:t>títeres</w:t>
      </w:r>
      <w:r w:rsidRPr="007714D1">
        <w:rPr>
          <w:rFonts w:ascii="American Typewriter" w:hAnsi="American Typewriter"/>
          <w:bCs/>
        </w:rPr>
        <w:t xml:space="preserve"> </w:t>
      </w:r>
      <w:r w:rsidRPr="007714D1">
        <w:rPr>
          <w:rFonts w:ascii="American Typewriter" w:hAnsi="American Typewriter"/>
          <w:bCs/>
        </w:rPr>
        <w:t>sonados</w:t>
      </w:r>
      <w:r w:rsidRPr="007714D1">
        <w:rPr>
          <w:rFonts w:ascii="American Typewriter" w:hAnsi="American Typewriter"/>
          <w:bCs/>
        </w:rPr>
        <w:t xml:space="preserve"> que cobraron vida, la actualidad, el amor, la </w:t>
      </w:r>
      <w:r w:rsidRPr="007714D1">
        <w:rPr>
          <w:rFonts w:ascii="American Typewriter" w:hAnsi="American Typewriter"/>
          <w:bCs/>
        </w:rPr>
        <w:t>pérdida</w:t>
      </w:r>
      <w:r w:rsidRPr="007714D1">
        <w:rPr>
          <w:rFonts w:ascii="American Typewriter" w:hAnsi="American Typewriter"/>
          <w:bCs/>
        </w:rPr>
        <w:t xml:space="preserve">, el paso del tiempo y la necesidad de la </w:t>
      </w:r>
      <w:r w:rsidRPr="007714D1">
        <w:rPr>
          <w:rFonts w:ascii="American Typewriter" w:hAnsi="American Typewriter"/>
          <w:bCs/>
        </w:rPr>
        <w:t>creación</w:t>
      </w:r>
      <w:r w:rsidRPr="007714D1">
        <w:rPr>
          <w:rFonts w:ascii="American Typewriter" w:hAnsi="American Typewriter"/>
          <w:bCs/>
        </w:rPr>
        <w:t xml:space="preserve"> son algunos de los capítulos que muestra el </w:t>
      </w:r>
      <w:r w:rsidRPr="007714D1">
        <w:rPr>
          <w:rFonts w:ascii="American Typewriter" w:hAnsi="American Typewriter"/>
          <w:bCs/>
        </w:rPr>
        <w:t>espectáculo</w:t>
      </w:r>
      <w:r w:rsidRPr="007714D1">
        <w:rPr>
          <w:rFonts w:ascii="American Typewriter" w:hAnsi="American Typewriter"/>
          <w:bCs/>
        </w:rPr>
        <w:t xml:space="preserve">.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t xml:space="preserve">Juan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, acompañado por el técnico en el escenario y rodeado de maletas, compartirá con el público sus momentos más preciados en este </w:t>
      </w:r>
      <w:r w:rsidRPr="007714D1">
        <w:rPr>
          <w:rFonts w:ascii="American Typewriter" w:hAnsi="American Typewriter"/>
          <w:bCs/>
        </w:rPr>
        <w:t>espectáculo</w:t>
      </w:r>
      <w:r w:rsidRPr="007714D1">
        <w:rPr>
          <w:rFonts w:ascii="American Typewriter" w:hAnsi="American Typewriter"/>
          <w:bCs/>
        </w:rPr>
        <w:t xml:space="preserve"> íntimo y cercano situado en el escurridizo territorio de la memoria: ese no lugar donde la realidad y la ficción se mezclan, donde el presente y los recuerdos se entrelazan para construir una historia conmovedora y sincera.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t>En este singular espacio escénico las maletas se yerguen como poderoso símbolo del viaje, de la vida y de la memoria. Las maletas desperdigadas por el escenario se abren para descubrirnos preciosos recuerdos imborrables que cincelaron el alma del titiritero y nos recuerdan que la vida es un viaje que merece la pena de ser contado.</w:t>
      </w:r>
      <w:r w:rsidRPr="007714D1">
        <w:rPr>
          <w:rFonts w:ascii="American Typewriter" w:hAnsi="American Typewriter"/>
          <w:bCs/>
        </w:rPr>
        <w:br/>
        <w:t xml:space="preserve">De las maletas que habitan la escena salen los </w:t>
      </w:r>
      <w:r w:rsidRPr="007714D1">
        <w:rPr>
          <w:rFonts w:ascii="American Typewriter" w:hAnsi="American Typewriter"/>
          <w:bCs/>
        </w:rPr>
        <w:t>títeres</w:t>
      </w:r>
      <w:r w:rsidRPr="007714D1">
        <w:rPr>
          <w:rFonts w:ascii="American Typewriter" w:hAnsi="American Typewriter"/>
          <w:bCs/>
        </w:rPr>
        <w:t xml:space="preserve"> que protagonizaron algunas de las producciones más celebradas de la </w:t>
      </w:r>
      <w:r w:rsidRPr="007714D1">
        <w:rPr>
          <w:rFonts w:ascii="American Typewriter" w:hAnsi="American Typewriter"/>
          <w:bCs/>
        </w:rPr>
        <w:t>compañía</w:t>
      </w:r>
      <w:r w:rsidRPr="007714D1">
        <w:rPr>
          <w:rFonts w:ascii="American Typewriter" w:hAnsi="American Typewriter"/>
          <w:bCs/>
        </w:rPr>
        <w:t xml:space="preserve">; de ellas salen las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t xml:space="preserve">preocupaciones por el paso imparable del tiempo y la sombra de la desmemoria; de ellas salen la gratitud y admiración por el maestro que le descubrió el arte de los </w:t>
      </w:r>
      <w:r w:rsidRPr="007714D1">
        <w:rPr>
          <w:rFonts w:ascii="American Typewriter" w:hAnsi="American Typewriter"/>
          <w:bCs/>
        </w:rPr>
        <w:t>títeres</w:t>
      </w:r>
      <w:r w:rsidRPr="007714D1">
        <w:rPr>
          <w:rFonts w:ascii="American Typewriter" w:hAnsi="American Typewriter"/>
          <w:bCs/>
        </w:rPr>
        <w:t xml:space="preserve">, y la trayectoria de una </w:t>
      </w:r>
      <w:r w:rsidRPr="007714D1">
        <w:rPr>
          <w:rFonts w:ascii="American Typewriter" w:hAnsi="American Typewriter"/>
          <w:bCs/>
        </w:rPr>
        <w:t>compañía</w:t>
      </w:r>
      <w:r w:rsidRPr="007714D1">
        <w:rPr>
          <w:rFonts w:ascii="American Typewriter" w:hAnsi="American Typewriter"/>
          <w:bCs/>
        </w:rPr>
        <w:t xml:space="preserve"> que atesora más de cuatro décadas de andanzas; ellas rescatan el amor y la </w:t>
      </w:r>
      <w:r w:rsidRPr="007714D1">
        <w:rPr>
          <w:rFonts w:ascii="American Typewriter" w:hAnsi="American Typewriter"/>
          <w:bCs/>
        </w:rPr>
        <w:t>compañía</w:t>
      </w:r>
      <w:r w:rsidRPr="007714D1">
        <w:rPr>
          <w:rFonts w:ascii="American Typewriter" w:hAnsi="American Typewriter"/>
          <w:bCs/>
        </w:rPr>
        <w:t xml:space="preserve"> necesaria del viaje, y nos devuelven la pasión perenne por las marionetas y la necesidad de la </w:t>
      </w:r>
      <w:r w:rsidRPr="007714D1">
        <w:rPr>
          <w:rFonts w:ascii="American Typewriter" w:hAnsi="American Typewriter"/>
          <w:bCs/>
        </w:rPr>
        <w:t>creación</w:t>
      </w:r>
      <w:r w:rsidRPr="007714D1">
        <w:rPr>
          <w:rFonts w:ascii="American Typewriter" w:hAnsi="American Typewriter"/>
          <w:bCs/>
        </w:rPr>
        <w:t xml:space="preserve"> del ser humano como respuesta frente a la muerte y el olvido.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t xml:space="preserve">La puesta en escena se servirá de las nuevas tecnologías y en el </w:t>
      </w:r>
      <w:r w:rsidRPr="007714D1">
        <w:rPr>
          <w:rFonts w:ascii="American Typewriter" w:hAnsi="American Typewriter"/>
          <w:bCs/>
        </w:rPr>
        <w:t>espectáculo</w:t>
      </w:r>
      <w:r w:rsidRPr="007714D1">
        <w:rPr>
          <w:rFonts w:ascii="American Typewriter" w:hAnsi="American Typewriter"/>
          <w:bCs/>
        </w:rPr>
        <w:t xml:space="preserve"> se utilizarán proyecciones y vídeo en directo con el objetivo de explorar nuevos lenguajes y nuevas formas de contar.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  <w:b/>
        </w:rPr>
      </w:pPr>
      <w:r w:rsidRPr="007714D1">
        <w:rPr>
          <w:rFonts w:ascii="American Typewriter" w:hAnsi="American Typewriter"/>
          <w:b/>
        </w:rPr>
        <w:t xml:space="preserve">FICHA ARTÍSTICA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t xml:space="preserve">Idea y </w:t>
      </w:r>
      <w:r w:rsidRPr="007714D1">
        <w:rPr>
          <w:rFonts w:ascii="American Typewriter" w:hAnsi="American Typewriter"/>
          <w:bCs/>
        </w:rPr>
        <w:t>creación</w:t>
      </w:r>
      <w:r w:rsidRPr="007714D1">
        <w:rPr>
          <w:rFonts w:ascii="American Typewriter" w:hAnsi="American Typewriter"/>
          <w:bCs/>
        </w:rPr>
        <w:t xml:space="preserve">: La Tartana Teatro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lastRenderedPageBreak/>
        <w:t xml:space="preserve">Autores: Juan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e </w:t>
      </w:r>
      <w:r w:rsidRPr="007714D1">
        <w:rPr>
          <w:rFonts w:ascii="American Typewriter" w:hAnsi="American Typewriter"/>
          <w:bCs/>
        </w:rPr>
        <w:t>Inés</w:t>
      </w:r>
      <w:r w:rsidRPr="007714D1">
        <w:rPr>
          <w:rFonts w:ascii="American Typewriter" w:hAnsi="American Typewriter"/>
          <w:bCs/>
        </w:rPr>
        <w:t xml:space="preserve"> Maroto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t xml:space="preserve">Actores y manipuladores: Juan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, Gonzalo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r w:rsidRPr="007714D1">
        <w:rPr>
          <w:rFonts w:ascii="American Typewriter" w:hAnsi="American Typewriter"/>
          <w:bCs/>
        </w:rPr>
        <w:t xml:space="preserve">Diseño de marionetas y </w:t>
      </w:r>
      <w:r w:rsidRPr="007714D1">
        <w:rPr>
          <w:rFonts w:ascii="American Typewriter" w:hAnsi="American Typewriter"/>
          <w:bCs/>
        </w:rPr>
        <w:t>creación</w:t>
      </w:r>
      <w:r w:rsidRPr="007714D1">
        <w:rPr>
          <w:rFonts w:ascii="American Typewriter" w:hAnsi="American Typewriter"/>
          <w:bCs/>
        </w:rPr>
        <w:t xml:space="preserve"> del espacio </w:t>
      </w:r>
      <w:proofErr w:type="spellStart"/>
      <w:r w:rsidRPr="007714D1">
        <w:rPr>
          <w:rFonts w:ascii="American Typewriter" w:hAnsi="American Typewriter"/>
          <w:bCs/>
        </w:rPr>
        <w:t>escénico</w:t>
      </w:r>
      <w:proofErr w:type="spellEnd"/>
      <w:r w:rsidRPr="007714D1">
        <w:rPr>
          <w:rFonts w:ascii="American Typewriter" w:hAnsi="American Typewriter"/>
          <w:bCs/>
        </w:rPr>
        <w:t xml:space="preserve">: </w:t>
      </w:r>
      <w:r w:rsidRPr="007714D1">
        <w:rPr>
          <w:rFonts w:ascii="American Typewriter" w:hAnsi="American Typewriter"/>
          <w:bCs/>
        </w:rPr>
        <w:t>Inés</w:t>
      </w:r>
      <w:r w:rsidRPr="007714D1">
        <w:rPr>
          <w:rFonts w:ascii="American Typewriter" w:hAnsi="American Typewriter"/>
          <w:bCs/>
        </w:rPr>
        <w:t xml:space="preserve"> Maroto y Juan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</w:t>
      </w:r>
    </w:p>
    <w:p w:rsidR="007714D1" w:rsidRDefault="007714D1" w:rsidP="007714D1">
      <w:pPr>
        <w:pStyle w:val="NormalWeb"/>
        <w:jc w:val="both"/>
        <w:rPr>
          <w:rFonts w:ascii="American Typewriter" w:hAnsi="American Typewriter"/>
          <w:bCs/>
        </w:rPr>
      </w:pPr>
      <w:r w:rsidRPr="007714D1">
        <w:rPr>
          <w:rFonts w:ascii="American Typewriter" w:hAnsi="American Typewriter"/>
          <w:bCs/>
        </w:rPr>
        <w:t xml:space="preserve">Técnico de luz y sonido: Gonzalo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</w:t>
      </w:r>
    </w:p>
    <w:p w:rsidR="007714D1" w:rsidRDefault="007714D1" w:rsidP="007714D1">
      <w:pPr>
        <w:pStyle w:val="NormalWeb"/>
        <w:jc w:val="both"/>
        <w:rPr>
          <w:rFonts w:ascii="American Typewriter" w:hAnsi="American Typewriter"/>
          <w:bCs/>
        </w:rPr>
      </w:pPr>
      <w:proofErr w:type="spellStart"/>
      <w:r w:rsidRPr="007714D1">
        <w:rPr>
          <w:rFonts w:ascii="American Typewriter" w:hAnsi="American Typewriter"/>
          <w:bCs/>
        </w:rPr>
        <w:t>Diseño</w:t>
      </w:r>
      <w:proofErr w:type="spellEnd"/>
      <w:r w:rsidRPr="007714D1">
        <w:rPr>
          <w:rFonts w:ascii="American Typewriter" w:hAnsi="American Typewriter"/>
          <w:bCs/>
        </w:rPr>
        <w:t xml:space="preserve"> de </w:t>
      </w:r>
      <w:proofErr w:type="spellStart"/>
      <w:r w:rsidRPr="007714D1">
        <w:rPr>
          <w:rFonts w:ascii="American Typewriter" w:hAnsi="American Typewriter"/>
          <w:bCs/>
        </w:rPr>
        <w:t>iluminación</w:t>
      </w:r>
      <w:proofErr w:type="spellEnd"/>
      <w:r w:rsidRPr="007714D1">
        <w:rPr>
          <w:rFonts w:ascii="American Typewriter" w:hAnsi="American Typewriter"/>
          <w:bCs/>
        </w:rPr>
        <w:t xml:space="preserve">: Gonzalo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</w:t>
      </w:r>
    </w:p>
    <w:p w:rsidR="007714D1" w:rsidRDefault="007714D1" w:rsidP="007714D1">
      <w:pPr>
        <w:pStyle w:val="NormalWeb"/>
        <w:jc w:val="both"/>
        <w:rPr>
          <w:rFonts w:ascii="American Typewriter" w:hAnsi="American Typewriter"/>
          <w:bCs/>
        </w:rPr>
      </w:pPr>
      <w:r w:rsidRPr="007714D1">
        <w:rPr>
          <w:rFonts w:ascii="American Typewriter" w:hAnsi="American Typewriter"/>
          <w:bCs/>
        </w:rPr>
        <w:t xml:space="preserve">Ayudante </w:t>
      </w:r>
      <w:proofErr w:type="spellStart"/>
      <w:r w:rsidRPr="007714D1">
        <w:rPr>
          <w:rFonts w:ascii="American Typewriter" w:hAnsi="American Typewriter"/>
          <w:bCs/>
        </w:rPr>
        <w:t>técnico</w:t>
      </w:r>
      <w:proofErr w:type="spellEnd"/>
      <w:r w:rsidRPr="007714D1">
        <w:rPr>
          <w:rFonts w:ascii="American Typewriter" w:hAnsi="American Typewriter"/>
          <w:bCs/>
        </w:rPr>
        <w:t xml:space="preserve">: Luis </w:t>
      </w:r>
      <w:proofErr w:type="spellStart"/>
      <w:r w:rsidRPr="007714D1">
        <w:rPr>
          <w:rFonts w:ascii="American Typewriter" w:hAnsi="American Typewriter"/>
          <w:bCs/>
        </w:rPr>
        <w:t>Martínez</w:t>
      </w:r>
      <w:proofErr w:type="spellEnd"/>
      <w:r w:rsidRPr="007714D1">
        <w:rPr>
          <w:rFonts w:ascii="American Typewriter" w:hAnsi="American Typewriter"/>
          <w:bCs/>
        </w:rPr>
        <w:t xml:space="preserve"> </w:t>
      </w:r>
    </w:p>
    <w:p w:rsidR="007714D1" w:rsidRDefault="007714D1" w:rsidP="007714D1">
      <w:pPr>
        <w:pStyle w:val="NormalWeb"/>
        <w:jc w:val="both"/>
        <w:rPr>
          <w:rFonts w:ascii="American Typewriter" w:hAnsi="American Typewriter"/>
          <w:bCs/>
        </w:rPr>
      </w:pPr>
      <w:proofErr w:type="spellStart"/>
      <w:r w:rsidRPr="007714D1">
        <w:rPr>
          <w:rFonts w:ascii="American Typewriter" w:hAnsi="American Typewriter"/>
          <w:bCs/>
        </w:rPr>
        <w:t>Producción</w:t>
      </w:r>
      <w:proofErr w:type="spellEnd"/>
      <w:r w:rsidRPr="007714D1">
        <w:rPr>
          <w:rFonts w:ascii="American Typewriter" w:hAnsi="American Typewriter"/>
          <w:bCs/>
        </w:rPr>
        <w:t xml:space="preserve"> y </w:t>
      </w:r>
      <w:proofErr w:type="spellStart"/>
      <w:r w:rsidRPr="007714D1">
        <w:rPr>
          <w:rFonts w:ascii="American Typewriter" w:hAnsi="American Typewriter"/>
          <w:bCs/>
        </w:rPr>
        <w:t>administración</w:t>
      </w:r>
      <w:proofErr w:type="spellEnd"/>
      <w:r w:rsidRPr="007714D1">
        <w:rPr>
          <w:rFonts w:ascii="American Typewriter" w:hAnsi="American Typewriter"/>
          <w:bCs/>
        </w:rPr>
        <w:t xml:space="preserve">: Luis Martínez </w:t>
      </w:r>
    </w:p>
    <w:p w:rsidR="007714D1" w:rsidRDefault="007714D1" w:rsidP="007714D1">
      <w:pPr>
        <w:pStyle w:val="NormalWeb"/>
        <w:jc w:val="both"/>
        <w:rPr>
          <w:rFonts w:ascii="American Typewriter" w:hAnsi="American Typewriter"/>
          <w:bCs/>
        </w:rPr>
      </w:pPr>
      <w:proofErr w:type="spellStart"/>
      <w:r w:rsidRPr="007714D1">
        <w:rPr>
          <w:rFonts w:ascii="American Typewriter" w:hAnsi="American Typewriter"/>
          <w:bCs/>
        </w:rPr>
        <w:t>Comunicación</w:t>
      </w:r>
      <w:proofErr w:type="spellEnd"/>
      <w:r w:rsidRPr="007714D1">
        <w:rPr>
          <w:rFonts w:ascii="American Typewriter" w:hAnsi="American Typewriter"/>
          <w:bCs/>
        </w:rPr>
        <w:t xml:space="preserve"> y </w:t>
      </w:r>
      <w:proofErr w:type="spellStart"/>
      <w:r w:rsidRPr="007714D1">
        <w:rPr>
          <w:rFonts w:ascii="American Typewriter" w:hAnsi="American Typewriter"/>
          <w:bCs/>
        </w:rPr>
        <w:t>coordinación</w:t>
      </w:r>
      <w:proofErr w:type="spellEnd"/>
      <w:r w:rsidRPr="007714D1">
        <w:rPr>
          <w:rFonts w:ascii="American Typewriter" w:hAnsi="American Typewriter"/>
          <w:bCs/>
        </w:rPr>
        <w:t xml:space="preserve">: Elena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proofErr w:type="spellStart"/>
      <w:r w:rsidRPr="007714D1">
        <w:rPr>
          <w:rFonts w:ascii="American Typewriter" w:hAnsi="American Typewriter"/>
          <w:bCs/>
        </w:rPr>
        <w:t>Producción</w:t>
      </w:r>
      <w:proofErr w:type="spellEnd"/>
      <w:r w:rsidRPr="007714D1">
        <w:rPr>
          <w:rFonts w:ascii="American Typewriter" w:hAnsi="American Typewriter"/>
          <w:bCs/>
        </w:rPr>
        <w:t xml:space="preserve">: La Tartana Teatro </w:t>
      </w:r>
    </w:p>
    <w:p w:rsidR="007714D1" w:rsidRDefault="007714D1" w:rsidP="007714D1">
      <w:pPr>
        <w:pStyle w:val="NormalWeb"/>
        <w:jc w:val="both"/>
        <w:rPr>
          <w:rFonts w:ascii="American Typewriter" w:hAnsi="American Typewriter"/>
          <w:bCs/>
        </w:rPr>
      </w:pPr>
      <w:proofErr w:type="spellStart"/>
      <w:r w:rsidRPr="007714D1">
        <w:rPr>
          <w:rFonts w:ascii="American Typewriter" w:hAnsi="American Typewriter"/>
          <w:bCs/>
        </w:rPr>
        <w:t>Distribución</w:t>
      </w:r>
      <w:proofErr w:type="spellEnd"/>
      <w:r w:rsidRPr="007714D1">
        <w:rPr>
          <w:rFonts w:ascii="American Typewriter" w:hAnsi="American Typewriter"/>
          <w:bCs/>
        </w:rPr>
        <w:t xml:space="preserve">: </w:t>
      </w:r>
      <w:proofErr w:type="spellStart"/>
      <w:r w:rsidRPr="007714D1">
        <w:rPr>
          <w:rFonts w:ascii="American Typewriter" w:hAnsi="American Typewriter"/>
          <w:bCs/>
        </w:rPr>
        <w:t>Proversus</w:t>
      </w:r>
      <w:proofErr w:type="spellEnd"/>
    </w:p>
    <w:p w:rsidR="007714D1" w:rsidRDefault="007714D1" w:rsidP="007714D1">
      <w:pPr>
        <w:pStyle w:val="NormalWeb"/>
        <w:jc w:val="both"/>
        <w:rPr>
          <w:rFonts w:ascii="American Typewriter" w:hAnsi="American Typewriter"/>
          <w:bCs/>
        </w:rPr>
      </w:pPr>
      <w:r w:rsidRPr="007714D1">
        <w:rPr>
          <w:rFonts w:ascii="American Typewriter" w:hAnsi="American Typewriter"/>
          <w:bCs/>
        </w:rPr>
        <w:br/>
        <w:t xml:space="preserve">Ayudante de </w:t>
      </w:r>
      <w:proofErr w:type="spellStart"/>
      <w:r w:rsidRPr="007714D1">
        <w:rPr>
          <w:rFonts w:ascii="American Typewriter" w:hAnsi="American Typewriter"/>
          <w:bCs/>
        </w:rPr>
        <w:t>dirección</w:t>
      </w:r>
      <w:proofErr w:type="spellEnd"/>
      <w:r w:rsidRPr="007714D1">
        <w:rPr>
          <w:rFonts w:ascii="American Typewriter" w:hAnsi="American Typewriter"/>
          <w:bCs/>
        </w:rPr>
        <w:t xml:space="preserve">: Elena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</w:t>
      </w:r>
    </w:p>
    <w:p w:rsidR="007714D1" w:rsidRPr="007714D1" w:rsidRDefault="007714D1" w:rsidP="007714D1">
      <w:pPr>
        <w:pStyle w:val="NormalWeb"/>
        <w:jc w:val="both"/>
        <w:rPr>
          <w:rFonts w:ascii="American Typewriter" w:hAnsi="American Typewriter"/>
        </w:rPr>
      </w:pPr>
      <w:proofErr w:type="spellStart"/>
      <w:r w:rsidRPr="007714D1">
        <w:rPr>
          <w:rFonts w:ascii="American Typewriter" w:hAnsi="American Typewriter"/>
          <w:bCs/>
        </w:rPr>
        <w:t>Dirección</w:t>
      </w:r>
      <w:proofErr w:type="spellEnd"/>
      <w:r w:rsidRPr="007714D1">
        <w:rPr>
          <w:rFonts w:ascii="American Typewriter" w:hAnsi="American Typewriter"/>
          <w:bCs/>
        </w:rPr>
        <w:t xml:space="preserve">: Juan </w:t>
      </w:r>
      <w:r w:rsidRPr="007714D1">
        <w:rPr>
          <w:rFonts w:ascii="American Typewriter" w:hAnsi="American Typewriter"/>
          <w:bCs/>
        </w:rPr>
        <w:t>Muñoz</w:t>
      </w:r>
      <w:r w:rsidRPr="007714D1">
        <w:rPr>
          <w:rFonts w:ascii="American Typewriter" w:hAnsi="American Typewriter"/>
          <w:bCs/>
        </w:rPr>
        <w:t xml:space="preserve"> e </w:t>
      </w:r>
      <w:r w:rsidRPr="007714D1">
        <w:rPr>
          <w:rFonts w:ascii="American Typewriter" w:hAnsi="American Typewriter"/>
          <w:bCs/>
        </w:rPr>
        <w:t>Inés</w:t>
      </w:r>
      <w:r w:rsidRPr="007714D1">
        <w:rPr>
          <w:rFonts w:ascii="American Typewriter" w:hAnsi="American Typewriter"/>
          <w:bCs/>
        </w:rPr>
        <w:t xml:space="preserve"> Maroto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b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/>
          <w:lang w:val="es-ES" w:eastAsia="es-ES_tradnl"/>
        </w:rPr>
        <w:t xml:space="preserve">LA COMPAÑIA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En 1977 se estrena el primer espectáculo de la compañía de teatro La Tartana, “Polichinela”. Este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clásico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los títeres de guante anunciaba ya desde el comienzo 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interés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esta compañía por el mundo de las marionetas.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A lo largo de esta trayectoria la compañía ha estrenado 37 espectáculos que en furgoneta han viajado por medio mundo y conocido muchos grandes festivales. Su idea fue siempre experimentar con todo tipo de marionetas, jugar con materiales, tamaños, luces y colores. Y a través del trabajo dar vida a los muñecos creados. El resultado han sido obras que ya han quedado en la historia del teatro, además de en la memoria de muchos.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Comenzaron conquistando la calle, sus primeros espectáculos recorrieron las plazas y los parques no solo de los pueblos españoles sino de toda Europa. Así, espectáculos como “Atracciones de Tartana” (1979) o “Pasacalles 80” (1980) fueron sus primeras obras.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El éxito de los espectáculos unidos a las ganas de crecer en el mundillo les dio la fuerza para atreverse a entrar dentro de los teatros. Así han revivido a grandes reyes como “Lear” (1987) o a famosas óperas como “La flauta mágica” (1988).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lastRenderedPageBreak/>
        <w:t xml:space="preserve">Desde su espectáculo “La roca y la colina” (1996) la compañía se centra en espectáculos para el público infantil. Donde mezclan la experiencia, la técnica y la calidad de los espectáculos con una tarea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pedagógica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y educativa. La Tartana ha demostrado que no solo busca contar una historia, sino recrear un mundo. 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través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su cuidada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estética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, tanto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escenografía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como los títeres, nos trasladan a escenarios fabulosos.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Después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estrenarían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“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Frankestein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” que se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llevaría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en 1998 el Premio Max de la Artes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Escénicas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. Y que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cautivaría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a todo tipo de público.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Juan Muñoz, director y fundador de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Compañía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, es todo un veterano en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profesión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. En zancos, disfrazado o 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través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sus marionetas ha recorrido infinidad de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países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con sus espectáculos.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Descubrio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́ su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pasión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por los títeres de la mano de Paco Peralta, uno de los más famosos constructores de marionetas y de espectáculos de teatro. Desde hace unos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años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está centrado en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construcción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y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dirección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las obras, a las que sin miedo a innovar siempre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añade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su sello propio.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En 2005 se une al equipo Inés Maroto, nacida en el mundo de las bellas artes y con una sensibilidad especial con los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niños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. El nuevo equipo estrenará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fantástica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ópera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Ravel “El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niño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y los sortilegios”. Un proyecto arriesgado por ser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ópera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para los más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pequeños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pero que les trajo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satisfacción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del éxito. Tres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años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en gira, este espectáculo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recorrio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́ todo tipo de teatros.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A partir de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ahi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́ el nuevo equipo se enfrentó a historias como “El Quijote” o “Piratas”. Y más tarde historias propias como “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Petshow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”, “Historias de derribo” o “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Vacamioneta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”. Esta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última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también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se llevo un gran abrazo tanto del público como de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crítica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. Una preciosa historia contada por un juguetero que va dando vida a los objetos.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Los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últimos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estrenos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aún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continúan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en cartel. “Monstruos en la maleta” cuenta la historia de dos seres que nacen separados y que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tendrán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que enfrentarse solos a los retos de la vida, para más tarde encontrarse y aprender a convivir.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La Tartana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volvio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́ a arriesgarse con una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ópera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infantil, escogiendo la historia “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Hansel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y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Gretel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”. El espectacular despliegue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artístico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sumado a la belleza de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música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emocionó al público de todas las edades.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Compañía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volvio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́ a demostrar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cómo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es posible combinar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ópera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y público infantil y triunfar.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bCs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Tras su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incursión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musical, crean “El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Guardián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los Cuentos”, espectáculo que obtiene un rotundo</w:t>
      </w:r>
      <w:r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</w:t>
      </w: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éxito, recorriendo numerosos</w:t>
      </w:r>
      <w:r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</w:t>
      </w: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Festivales en los cuales la acogida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ha sido siempre excelente y no solo ha sido bien recibido por el público profesional, en su recorrido por toda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España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y fuera por medio de la AECID. Finalista a los Premios MAX al Mejor espectáculo infantil en 2015.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lastRenderedPageBreak/>
        <w:t xml:space="preserve">Con “El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Sueño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Pequeño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Guerrero”, La Tartana recupero el trabajo con 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títere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más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clásico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, llevando los rincones más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increíbles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África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, hasta nuestros teatros. Un espectáculo repleto de aventuras y sorprendentes personajes. Tras su viaje africano, tuvo lugar el estreno de “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Atrapasueños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”, logrando ser seleccionado para su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presentación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en el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Festival Internacional de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Teatralia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2015 y FETEN 2016.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Por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último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, desde hace ya unos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años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, en La Tartana enfocaron su trabajo hacia el público infantil obtenido un enorme éxito, provocando que estos se mantengan en cartel durante muchos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años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. Esto les animo a arriesgar, lanzando un espectáculo dirigido a un público adolescente, cuyas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opciones teatrales suelen estar muy sombras de la noche”, lograron una propuesta novedosa, que acerca al público la inmortal obra de Zorrilla, de una manera fresca y original. “El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rincón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los títeres” llega para celebrar su 40o Aniversario de la mano del PREMIO NACIONAL DE TEATRO ASSITEJ, seguido de “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Soñando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a Pinocho” estrenado con mucho éxito en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Feten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y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Teatralia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, y “Mi juguete favorito”.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limitadas. Con “Don Juan. En las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La Tartana ha demostrado que sus obras son para toda la familia, mezclando todo tipo de dimensiones, desde 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pequeño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teatrillo hasta los andamios.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También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buscan relacionarse con otras disciplinas, incluyendo proyecciones y efectos especiales. Para este despliegue de medios en cada espectáculo trabajan en el escenario cuatro o cinco personas, que con una precisa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coordinación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y un trabajo que busca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perfección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, hacen que en cada espectáculo el público no pare de sorprenderse. Y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asi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́ La Tartana luchando contra la eterna crisis del teatro y sabiendo que cada aplauso es una victoria sigue creando con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ilusión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cada nuevo espectáculo. Y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todavía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les quedan historias que contar, títeres que crear y mundos que explorar par otros 40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años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.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¡Que se abra 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telón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que siempre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habra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́ una nueva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representación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! </w:t>
      </w:r>
    </w:p>
    <w:p w:rsidR="007714D1" w:rsidRPr="007714D1" w:rsidRDefault="007714D1" w:rsidP="007714D1">
      <w:p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lang w:val="es-ES" w:eastAsia="es-ES_tradnl"/>
        </w:rPr>
        <w:t xml:space="preserve">PREMIOS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Premio de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crítica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al MEJOR ESPECTÁCULO en el XIII INTERNACIONAL PUPPET THEATER FESTIVAL DE BIESKO BIALA por el espectáculo “Lear” de La Tartana Teatro (1987)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Finalista en el Premio a La MEJOR DIRECCIÓN DE TEATRO otorgado por el ADE (1989)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PREMIO OJO CRÍTICO DE TEATRO como gestor coordinadora Salas Alternativas (1995)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PREMIO MAX MEJOR ESPECTÁCULO INFANTIL a La Tartana Teatro por “Frankenstein” (1998)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I PREMIO BASILIO GASSENT a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promoción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del teatro vocacional, otorgado por la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Asociación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Andaluza Casa de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Córdoba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en Madrid al Teatro Pradillo en (2000)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lastRenderedPageBreak/>
        <w:t xml:space="preserve">PREMIO MAX DE NUEVAS TENDENCIAS ESCÉNICAS al Teatro Pradillo en (2006)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PREMIO MAX DE LA CRÍTICA a la Coordinadora de Salas Alternativas en (2006)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Medalla del CELCIT concedida a Juan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Muñoz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(2010)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Premio al MEJOR ESPECTÁCULO MOSTRA INTERNACIONAL DE </w:t>
      </w:r>
    </w:p>
    <w:p w:rsidR="007714D1" w:rsidRPr="007714D1" w:rsidRDefault="007714D1" w:rsidP="007714D1">
      <w:pPr>
        <w:spacing w:before="100" w:beforeAutospacing="1" w:after="100" w:afterAutospacing="1"/>
        <w:ind w:left="720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TITELLES DE LA VALL D,ALBAIDA “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Hansel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y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Gretel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” (2014).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FINALISTA PREMIOS MAX por “El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Guardián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los Cuentos” (2015). OBRA RECOMENDADA POR LA RED NACIONAL DE TEATROS.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FINALISTA PREMIOS MAX por “El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Rincón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de los 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Títeres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” (2017)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PREMIO NACIONAL DE TEATRO ASSITEJ (2016)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CANDIDATA PREMIO MAX por “</w:t>
      </w:r>
      <w:proofErr w:type="spellStart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>Soñando</w:t>
      </w:r>
      <w:proofErr w:type="spellEnd"/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 a Pinocho” (2018). Obra RECOMENDADA POR LA RED NACIONAL DE TEATROS. </w:t>
      </w:r>
    </w:p>
    <w:p w:rsidR="007714D1" w:rsidRPr="007714D1" w:rsidRDefault="007714D1" w:rsidP="007714D1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American Typewriter" w:eastAsia="Times New Roman" w:hAnsi="American Typewriter" w:cs="Times New Roman"/>
          <w:lang w:val="es-ES" w:eastAsia="es-ES_tradnl"/>
        </w:rPr>
      </w:pPr>
      <w:r w:rsidRPr="007714D1">
        <w:rPr>
          <w:rFonts w:ascii="American Typewriter" w:eastAsia="Times New Roman" w:hAnsi="American Typewriter" w:cs="Times New Roman"/>
          <w:bCs/>
          <w:lang w:val="es-ES" w:eastAsia="es-ES_tradnl"/>
        </w:rPr>
        <w:t xml:space="preserve">PREMIO TOPIC (TOLOSA, ESPAÑA) </w:t>
      </w:r>
    </w:p>
    <w:p w:rsidR="007714D1" w:rsidRPr="007714D1" w:rsidRDefault="007714D1" w:rsidP="007714D1">
      <w:pPr>
        <w:jc w:val="both"/>
        <w:rPr>
          <w:rFonts w:ascii="American Typewriter" w:hAnsi="American Typewriter"/>
          <w:lang w:val="es-ES"/>
        </w:rPr>
      </w:pPr>
      <w:bookmarkStart w:id="0" w:name="_GoBack"/>
      <w:bookmarkEnd w:id="0"/>
    </w:p>
    <w:sectPr w:rsidR="007714D1" w:rsidRPr="007714D1" w:rsidSect="00255EA3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merican Typewriter"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202EEC"/>
    <w:multiLevelType w:val="multilevel"/>
    <w:tmpl w:val="B3FEB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4D1"/>
    <w:rsid w:val="00255EA3"/>
    <w:rsid w:val="007714D1"/>
    <w:rsid w:val="007A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71D2"/>
  <w15:chartTrackingRefBased/>
  <w15:docId w15:val="{E65BFE20-B3BF-864A-834D-33F7D90DB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14D1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87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8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7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9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9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36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30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84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8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5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03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1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6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9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9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5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9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81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46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1709</Words>
  <Characters>8256</Characters>
  <Application>Microsoft Office Word</Application>
  <DocSecurity>0</DocSecurity>
  <Lines>165</Lines>
  <Paragraphs>39</Paragraphs>
  <ScaleCrop>false</ScaleCrop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2021-04-26T09:28:00Z</dcterms:created>
  <dcterms:modified xsi:type="dcterms:W3CDTF">2021-04-26T09:51:00Z</dcterms:modified>
</cp:coreProperties>
</file>